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0" w:before="0" w:line="308.00000000000006" w:lineRule="auto"/>
        <w:jc w:val="center"/>
        <w:rPr>
          <w:rFonts w:ascii="Times New Roman" w:cs="Times New Roman" w:eastAsia="Times New Roman" w:hAnsi="Times New Roman"/>
          <w:i w:val="0"/>
          <w:sz w:val="24"/>
          <w:szCs w:val="24"/>
        </w:rPr>
      </w:pPr>
      <w:bookmarkStart w:colFirst="0" w:colLast="0" w:name="_heading=h.m2ktsyugacvk" w:id="0"/>
      <w:bookmarkEnd w:id="0"/>
      <w:r w:rsidDel="00000000" w:rsidR="00000000" w:rsidRPr="00000000">
        <w:rPr>
          <w:rtl w:val="0"/>
        </w:rPr>
      </w:r>
    </w:p>
    <w:p w:rsidR="00000000" w:rsidDel="00000000" w:rsidP="00000000" w:rsidRDefault="00000000" w:rsidRPr="00000000" w14:paraId="00000002">
      <w:pPr>
        <w:pStyle w:val="Heading2"/>
        <w:spacing w:after="0" w:before="0" w:line="308.00000000000006" w:lineRule="auto"/>
        <w:jc w:val="center"/>
        <w:rPr>
          <w:rFonts w:ascii="Times New Roman" w:cs="Times New Roman" w:eastAsia="Times New Roman" w:hAnsi="Times New Roman"/>
          <w:i w:val="0"/>
          <w:sz w:val="24"/>
          <w:szCs w:val="24"/>
        </w:rPr>
      </w:pPr>
      <w:r w:rsidDel="00000000" w:rsidR="00000000" w:rsidRPr="00000000">
        <w:rPr>
          <w:rFonts w:ascii="Times New Roman" w:cs="Times New Roman" w:eastAsia="Times New Roman" w:hAnsi="Times New Roman"/>
          <w:i w:val="0"/>
          <w:sz w:val="24"/>
          <w:szCs w:val="24"/>
          <w:rtl w:val="0"/>
        </w:rPr>
        <w:t xml:space="preserve">Call for the funding of University Research Projects “FAR 2022 PNR”, under the funding of Ministerial Decree n. 737 of 06-25-2021</w:t>
      </w:r>
    </w:p>
    <w:p w:rsidR="00000000" w:rsidDel="00000000" w:rsidP="00000000" w:rsidRDefault="00000000" w:rsidRPr="00000000" w14:paraId="00000003">
      <w:pPr>
        <w:pStyle w:val="Heading2"/>
        <w:spacing w:after="0" w:before="0" w:lineRule="auto"/>
        <w:jc w:val="center"/>
        <w:rPr>
          <w:rFonts w:ascii="Times New Roman" w:cs="Times New Roman" w:eastAsia="Times New Roman" w:hAnsi="Times New Roman"/>
          <w:i w:val="0"/>
        </w:rPr>
      </w:pPr>
      <w:r w:rsidDel="00000000" w:rsidR="00000000" w:rsidRPr="00000000">
        <w:rPr>
          <w:rtl w:val="0"/>
        </w:rPr>
      </w:r>
    </w:p>
    <w:p w:rsidR="00000000" w:rsidDel="00000000" w:rsidP="00000000" w:rsidRDefault="00000000" w:rsidRPr="00000000" w14:paraId="00000004">
      <w:pPr>
        <w:pStyle w:val="Heading2"/>
        <w:spacing w:after="0" w:before="0" w:lineRule="auto"/>
        <w:jc w:val="center"/>
        <w:rPr>
          <w:rFonts w:ascii="Times New Roman" w:cs="Times New Roman" w:eastAsia="Times New Roman" w:hAnsi="Times New Roman"/>
          <w:i w:val="0"/>
        </w:rPr>
      </w:pPr>
      <w:r w:rsidDel="00000000" w:rsidR="00000000" w:rsidRPr="00000000">
        <w:rPr>
          <w:rFonts w:ascii="Times New Roman" w:cs="Times New Roman" w:eastAsia="Times New Roman" w:hAnsi="Times New Roman"/>
          <w:i w:val="0"/>
          <w:rtl w:val="0"/>
        </w:rPr>
        <w:t xml:space="preserve">SUBSTITUTE DECLARATION OF CERTIFICATION (ARTT. 19 e 47 of Presidential Decree 28.12.2000 N. 445)</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79" w:lineRule="auto"/>
        <w:ind w:left="709" w:hanging="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308.00000000000006" w:lineRule="auto"/>
        <w:jc w:val="both"/>
        <w:rPr>
          <w:rFonts w:ascii="Times New Roman" w:cs="Times New Roman" w:eastAsia="Times New Roman" w:hAnsi="Times New Roman"/>
          <w:color w:val="202124"/>
          <w:sz w:val="42"/>
          <w:szCs w:val="42"/>
          <w:shd w:fill="f8f9fa" w:val="clear"/>
        </w:rPr>
      </w:pPr>
      <w:r w:rsidDel="00000000" w:rsidR="00000000" w:rsidRPr="00000000">
        <w:rPr>
          <w:rFonts w:ascii="Times New Roman" w:cs="Times New Roman" w:eastAsia="Times New Roman" w:hAnsi="Times New Roman"/>
          <w:sz w:val="24"/>
          <w:szCs w:val="24"/>
          <w:rtl w:val="0"/>
        </w:rPr>
        <w:t xml:space="preserve">I, the undersigned (surname and name) ........................................... born in ............................................. .. ......... (province of …….) on ……… .. ………… resident in ………………………… ............ ................................... (province of ...........) as PI of the project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pursuant to Article 76 of Presidential Decree 28 December 2000, n. 445 and aware that anyone who makes false statements, issues false documents or uses them in the cases referred to in this text is punishable according to the Penal Code and special laws  and incur, furthermore, in loss of benefits in accordance to Article 75 of the above mentioned Presidential Decree 445/2000).</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DECLARE UNDER MY OWN RESPONSIBILITY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79"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79"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line="27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the implementation of the project activities does not involve causing significant damage to the environmental objectives (so-called principle of "Do No Significant Harm" (DNSH)), pursuant to Article 17 of Regulation (EU) 2020/852;</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line="27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the implementation of the project presented requires compliance with applicable European and national legislation, with particular reference to the principles of equal treatment, non-discrimination, transparency, proportionality and publicity;</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line="27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aware that the University of Camerino reserves the right to carry out checks on the veracity of the statements, also requesting, where necessary, adequate documentary evidence.</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7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photocopy of the valid identity document is attached (Article 38 of Presidential Decree 445/2000 and subsequent amendments).</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7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7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9"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7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___________________</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79" w:lineRule="auto"/>
        <w:ind w:left="57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79" w:lineRule="auto"/>
        <w:ind w:left="576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79" w:lineRule="auto"/>
        <w:ind w:left="57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79" w:lineRule="auto"/>
        <w:jc w:val="both"/>
        <w:rPr>
          <w:rFonts w:ascii="Times New Roman" w:cs="Times New Roman" w:eastAsia="Times New Roman" w:hAnsi="Times New Roman"/>
          <w:sz w:val="24"/>
          <w:szCs w:val="24"/>
        </w:rPr>
      </w:pPr>
      <w:r w:rsidDel="00000000" w:rsidR="00000000" w:rsidRPr="00000000">
        <w:rPr>
          <w:rtl w:val="0"/>
        </w:rPr>
      </w:r>
    </w:p>
    <w:sectPr>
      <w:headerReference r:id="rId7" w:type="default"/>
      <w:pgSz w:h="16838" w:w="11906" w:orient="portrait"/>
      <w:pgMar w:bottom="1134" w:top="851"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7365"/>
      </w:tabs>
      <w:rPr>
        <w:rFonts w:ascii="Arial" w:cs="Arial" w:eastAsia="Arial" w:hAnsi="Arial"/>
        <w:color w:val="000000"/>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104775</wp:posOffset>
          </wp:positionV>
          <wp:extent cx="1219200" cy="51435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19200" cy="5143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4471995</wp:posOffset>
          </wp:positionH>
          <wp:positionV relativeFrom="paragraph">
            <wp:posOffset>114300</wp:posOffset>
          </wp:positionV>
          <wp:extent cx="1648778" cy="495300"/>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648778" cy="495300"/>
                  </a:xfrm>
                  <a:prstGeom prst="rect"/>
                  <a:ln/>
                </pic:spPr>
              </pic:pic>
            </a:graphicData>
          </a:graphic>
        </wp:anchor>
      </w:drawing>
    </w:r>
  </w:p>
  <w:p w:rsidR="00000000" w:rsidDel="00000000" w:rsidP="00000000" w:rsidRDefault="00000000" w:rsidRPr="00000000" w14:paraId="0000001C">
    <w:pP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7365"/>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7365"/>
      </w:tabs>
      <w:rPr>
        <w:rFonts w:ascii="Arial" w:cs="Arial" w:eastAsia="Arial" w:hAnsi="Arial"/>
        <w:color w:val="00000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pacing w:after="60" w:before="240" w:lineRule="auto"/>
    </w:pPr>
    <w:rPr>
      <w:rFonts w:ascii="Arial" w:cs="Arial" w:eastAsia="Arial" w:hAnsi="Arial"/>
      <w:b w:val="1"/>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pacing w:after="60" w:before="240" w:lineRule="auto"/>
    </w:pPr>
    <w:rPr>
      <w:rFonts w:ascii="Arial" w:cs="Arial" w:eastAsia="Arial" w:hAnsi="Arial"/>
      <w:b w:val="1"/>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pacing w:after="60" w:before="240" w:lineRule="auto"/>
    </w:pPr>
    <w:rPr>
      <w:b w:val="1"/>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pacing w:after="60" w:before="240" w:lineRule="auto"/>
    </w:pPr>
    <w:rPr>
      <w:b w:val="1"/>
      <w:i w:val="1"/>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pacing w:after="60" w:before="240" w:lineRule="auto"/>
    </w:pPr>
    <w:rPr>
      <w:b w:val="1"/>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pacing w:after="60" w:before="240" w:lineRule="auto"/>
      <w:jc w:val="center"/>
    </w:pPr>
    <w:rPr>
      <w:rFonts w:ascii="Arial" w:cs="Arial" w:eastAsia="Arial" w:hAnsi="Arial"/>
      <w:b w:val="1"/>
      <w:sz w:val="32"/>
      <w:szCs w:val="32"/>
    </w:rPr>
  </w:style>
  <w:style w:type="paragraph" w:styleId="Normale" w:default="1">
    <w:name w:val="Normal"/>
    <w:qFormat w:val="1"/>
  </w:style>
  <w:style w:type="paragraph" w:styleId="Titolo1">
    <w:name w:val="heading 1"/>
    <w:basedOn w:val="Normale"/>
    <w:next w:val="Normale"/>
    <w:uiPriority w:val="9"/>
    <w:qFormat w:val="1"/>
    <w:pPr>
      <w:keepNext w:val="1"/>
      <w:pBdr>
        <w:top w:space="0" w:sz="0" w:val="nil"/>
        <w:left w:space="0" w:sz="0" w:val="nil"/>
        <w:bottom w:space="0" w:sz="0" w:val="nil"/>
        <w:right w:space="0" w:sz="0" w:val="nil"/>
        <w:between w:space="0" w:sz="0" w:val="nil"/>
      </w:pBdr>
      <w:spacing w:after="60" w:before="240"/>
      <w:outlineLvl w:val="0"/>
    </w:pPr>
    <w:rPr>
      <w:rFonts w:ascii="Arial" w:cs="Arial" w:eastAsia="Arial" w:hAnsi="Arial"/>
      <w:b w:val="1"/>
      <w:sz w:val="32"/>
      <w:szCs w:val="32"/>
    </w:rPr>
  </w:style>
  <w:style w:type="paragraph" w:styleId="Titolo2">
    <w:name w:val="heading 2"/>
    <w:basedOn w:val="Normale"/>
    <w:next w:val="Normale"/>
    <w:uiPriority w:val="9"/>
    <w:unhideWhenUsed w:val="1"/>
    <w:qFormat w:val="1"/>
    <w:pPr>
      <w:keepNext w:val="1"/>
      <w:pBdr>
        <w:top w:space="0" w:sz="0" w:val="nil"/>
        <w:left w:space="0" w:sz="0" w:val="nil"/>
        <w:bottom w:space="0" w:sz="0" w:val="nil"/>
        <w:right w:space="0" w:sz="0" w:val="nil"/>
        <w:between w:space="0" w:sz="0" w:val="nil"/>
      </w:pBdr>
      <w:spacing w:after="60" w:before="240"/>
      <w:outlineLvl w:val="1"/>
    </w:pPr>
    <w:rPr>
      <w:rFonts w:ascii="Arial" w:cs="Arial" w:eastAsia="Arial" w:hAnsi="Arial"/>
      <w:b w:val="1"/>
      <w:i w:val="1"/>
      <w:sz w:val="28"/>
      <w:szCs w:val="28"/>
    </w:rPr>
  </w:style>
  <w:style w:type="paragraph" w:styleId="Titolo3">
    <w:name w:val="heading 3"/>
    <w:basedOn w:val="Normale"/>
    <w:next w:val="Normale"/>
    <w:uiPriority w:val="9"/>
    <w:semiHidden w:val="1"/>
    <w:unhideWhenUsed w:val="1"/>
    <w:qFormat w:val="1"/>
    <w:pPr>
      <w:keepNext w:val="1"/>
      <w:pBdr>
        <w:top w:space="0" w:sz="0" w:val="nil"/>
        <w:left w:space="0" w:sz="0" w:val="nil"/>
        <w:bottom w:space="0" w:sz="0" w:val="nil"/>
        <w:right w:space="0" w:sz="0" w:val="nil"/>
        <w:between w:space="0" w:sz="0" w:val="nil"/>
      </w:pBdr>
      <w:spacing w:after="60" w:before="240"/>
      <w:outlineLvl w:val="2"/>
    </w:pPr>
    <w:rPr>
      <w:rFonts w:ascii="Arial" w:cs="Arial" w:eastAsia="Arial" w:hAnsi="Arial"/>
      <w:b w:val="1"/>
      <w:sz w:val="26"/>
      <w:szCs w:val="26"/>
    </w:rPr>
  </w:style>
  <w:style w:type="paragraph" w:styleId="Titolo4">
    <w:name w:val="heading 4"/>
    <w:basedOn w:val="Normale"/>
    <w:next w:val="Normale"/>
    <w:uiPriority w:val="9"/>
    <w:semiHidden w:val="1"/>
    <w:unhideWhenUsed w:val="1"/>
    <w:qFormat w:val="1"/>
    <w:pPr>
      <w:keepNext w:val="1"/>
      <w:pBdr>
        <w:top w:space="0" w:sz="0" w:val="nil"/>
        <w:left w:space="0" w:sz="0" w:val="nil"/>
        <w:bottom w:space="0" w:sz="0" w:val="nil"/>
        <w:right w:space="0" w:sz="0" w:val="nil"/>
        <w:between w:space="0" w:sz="0" w:val="nil"/>
      </w:pBdr>
      <w:spacing w:after="60" w:before="240"/>
      <w:outlineLvl w:val="3"/>
    </w:pPr>
    <w:rPr>
      <w:b w:val="1"/>
      <w:sz w:val="28"/>
      <w:szCs w:val="28"/>
    </w:rPr>
  </w:style>
  <w:style w:type="paragraph" w:styleId="Titolo5">
    <w:name w:val="heading 5"/>
    <w:basedOn w:val="Normale"/>
    <w:next w:val="Normale"/>
    <w:uiPriority w:val="9"/>
    <w:semiHidden w:val="1"/>
    <w:unhideWhenUsed w:val="1"/>
    <w:qFormat w:val="1"/>
    <w:pPr>
      <w:pBdr>
        <w:top w:space="0" w:sz="0" w:val="nil"/>
        <w:left w:space="0" w:sz="0" w:val="nil"/>
        <w:bottom w:space="0" w:sz="0" w:val="nil"/>
        <w:right w:space="0" w:sz="0" w:val="nil"/>
        <w:between w:space="0" w:sz="0" w:val="nil"/>
      </w:pBdr>
      <w:spacing w:after="60" w:before="240"/>
      <w:outlineLvl w:val="4"/>
    </w:pPr>
    <w:rPr>
      <w:b w:val="1"/>
      <w:i w:val="1"/>
      <w:sz w:val="26"/>
      <w:szCs w:val="26"/>
    </w:rPr>
  </w:style>
  <w:style w:type="paragraph" w:styleId="Titolo6">
    <w:name w:val="heading 6"/>
    <w:basedOn w:val="Normale"/>
    <w:next w:val="Normale"/>
    <w:uiPriority w:val="9"/>
    <w:semiHidden w:val="1"/>
    <w:unhideWhenUsed w:val="1"/>
    <w:qFormat w:val="1"/>
    <w:pPr>
      <w:pBdr>
        <w:top w:space="0" w:sz="0" w:val="nil"/>
        <w:left w:space="0" w:sz="0" w:val="nil"/>
        <w:bottom w:space="0" w:sz="0" w:val="nil"/>
        <w:right w:space="0" w:sz="0" w:val="nil"/>
        <w:between w:space="0" w:sz="0" w:val="nil"/>
      </w:pBdr>
      <w:spacing w:after="60" w:before="240"/>
      <w:outlineLvl w:val="5"/>
    </w:pPr>
    <w:rPr>
      <w:b w:val="1"/>
      <w:sz w:val="22"/>
      <w:szCs w:val="22"/>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pBdr>
        <w:top w:space="0" w:sz="0" w:val="nil"/>
        <w:left w:space="0" w:sz="0" w:val="nil"/>
        <w:bottom w:space="0" w:sz="0" w:val="nil"/>
        <w:right w:space="0" w:sz="0" w:val="nil"/>
        <w:between w:space="0" w:sz="0" w:val="nil"/>
      </w:pBdr>
      <w:spacing w:after="60" w:before="240"/>
      <w:jc w:val="center"/>
    </w:pPr>
    <w:rPr>
      <w:rFonts w:ascii="Arial" w:cs="Arial" w:eastAsia="Arial" w:hAnsi="Arial"/>
      <w:b w:val="1"/>
      <w:sz w:val="32"/>
      <w:szCs w:val="32"/>
    </w:rPr>
  </w:style>
  <w:style w:type="paragraph" w:styleId="Sottotitolo">
    <w:name w:val="Subtitle"/>
    <w:basedOn w:val="Normale"/>
    <w:next w:val="Normale"/>
    <w:uiPriority w:val="11"/>
    <w:qFormat w:val="1"/>
    <w:pPr>
      <w:pBdr>
        <w:top w:space="0" w:sz="0" w:val="nil"/>
        <w:left w:space="0" w:sz="0" w:val="nil"/>
        <w:bottom w:space="0" w:sz="0" w:val="nil"/>
        <w:right w:space="0" w:sz="0" w:val="nil"/>
        <w:between w:space="0" w:sz="0" w:val="nil"/>
      </w:pBdr>
      <w:spacing w:after="60"/>
      <w:jc w:val="center"/>
    </w:pPr>
    <w:rPr>
      <w:rFonts w:ascii="Arial" w:cs="Arial" w:eastAsia="Arial" w:hAnsi="Arial"/>
    </w:rPr>
  </w:style>
  <w:style w:type="paragraph" w:styleId="Intestazione">
    <w:name w:val="header"/>
    <w:basedOn w:val="Normale"/>
    <w:link w:val="IntestazioneCarattere"/>
    <w:uiPriority w:val="99"/>
    <w:unhideWhenUsed w:val="1"/>
    <w:rsid w:val="00305356"/>
    <w:pPr>
      <w:tabs>
        <w:tab w:val="center" w:pos="4819"/>
        <w:tab w:val="right" w:pos="9638"/>
      </w:tabs>
    </w:pPr>
  </w:style>
  <w:style w:type="character" w:styleId="IntestazioneCarattere" w:customStyle="1">
    <w:name w:val="Intestazione Carattere"/>
    <w:basedOn w:val="Carpredefinitoparagrafo"/>
    <w:link w:val="Intestazione"/>
    <w:uiPriority w:val="99"/>
    <w:rsid w:val="00305356"/>
  </w:style>
  <w:style w:type="paragraph" w:styleId="Pidipagina">
    <w:name w:val="footer"/>
    <w:basedOn w:val="Normale"/>
    <w:link w:val="PidipaginaCarattere"/>
    <w:uiPriority w:val="99"/>
    <w:unhideWhenUsed w:val="1"/>
    <w:rsid w:val="00305356"/>
    <w:pPr>
      <w:tabs>
        <w:tab w:val="center" w:pos="4819"/>
        <w:tab w:val="right" w:pos="9638"/>
      </w:tabs>
    </w:pPr>
  </w:style>
  <w:style w:type="character" w:styleId="PidipaginaCarattere" w:customStyle="1">
    <w:name w:val="Piè di pagina Carattere"/>
    <w:basedOn w:val="Carpredefinitoparagrafo"/>
    <w:link w:val="Pidipagina"/>
    <w:uiPriority w:val="99"/>
    <w:rsid w:val="00305356"/>
  </w:style>
  <w:style w:type="paragraph" w:styleId="Subtitle">
    <w:name w:val="Subtitle"/>
    <w:basedOn w:val="Normal"/>
    <w:next w:val="Normal"/>
    <w:pPr>
      <w:pBdr>
        <w:top w:space="0" w:sz="0" w:val="nil"/>
        <w:left w:space="0" w:sz="0" w:val="nil"/>
        <w:bottom w:space="0" w:sz="0" w:val="nil"/>
        <w:right w:space="0" w:sz="0" w:val="nil"/>
        <w:between w:space="0" w:sz="0" w:val="nil"/>
      </w:pBdr>
      <w:spacing w:after="60" w:lineRule="auto"/>
      <w:jc w:val="center"/>
    </w:pPr>
    <w:rPr>
      <w:rFonts w:ascii="Arial" w:cs="Arial" w:eastAsia="Arial" w:hAnsi="Arial"/>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NP5FjCvh+tl9TkD42n29LNUoog==">AMUW2mUPN3IgBDpZTzp3R5qoemLWRrEWQg2oVqfFjJLPrUvrp47B5GUtvIIGdNSjcdHc3jYaNJO3k/Jw7qxX0nBOZwqaoGVCG5cilojFpZiqcW64F6ae+i3/PMP+zB6j26j4qHULaPPo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2022-06-17T12:07:00Z</dcterms:created>
</cp:coreProperties>
</file>